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4B" w:rsidRDefault="0054194B">
      <w:pPr>
        <w:rPr>
          <w:rtl/>
        </w:rPr>
      </w:pPr>
    </w:p>
    <w:p w:rsidR="004533A9" w:rsidRDefault="004533A9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4533A9" w:rsidRPr="008071CD" w:rsidRDefault="004533A9" w:rsidP="008071CD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rPr>
          <w:rtl/>
        </w:rPr>
      </w:pPr>
      <w:r w:rsidRPr="008071CD">
        <w:rPr>
          <w:b/>
          <w:bCs/>
        </w:rPr>
        <w:t xml:space="preserve">             </w:t>
      </w:r>
      <w:r w:rsidR="008071CD" w:rsidRPr="008071CD">
        <w:rPr>
          <w:position w:val="-46"/>
        </w:rPr>
        <w:object w:dxaOrig="35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53.6pt" o:ole="">
            <v:imagedata r:id="rId4" o:title=""/>
          </v:shape>
          <o:OLEObject Type="Embed" ProgID="Equation.DSMT4" ShapeID="_x0000_i1025" DrawAspect="Content" ObjectID="_1575924471" r:id="rId5"/>
        </w:object>
      </w:r>
      <w:r w:rsidR="008071CD">
        <w:t xml:space="preserve">                     </w:t>
      </w:r>
      <w:r w:rsidRPr="008071CD">
        <w:t xml:space="preserve">    (1)</w:t>
      </w:r>
    </w:p>
    <w:p w:rsidR="004533A9" w:rsidRDefault="004533A9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rPr>
          <w:rtl/>
        </w:rPr>
      </w:pPr>
    </w:p>
    <w:p w:rsidR="004533A9" w:rsidRDefault="004533A9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rPr>
          <w:rtl/>
        </w:rPr>
      </w:pPr>
    </w:p>
    <w:p w:rsidR="004533A9" w:rsidRPr="004533A9" w:rsidRDefault="00B946B3" w:rsidP="008071CD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  <w:r w:rsidRPr="004533A9">
        <w:rPr>
          <w:position w:val="-32"/>
        </w:rPr>
        <w:object w:dxaOrig="4120" w:dyaOrig="740">
          <v:shape id="_x0000_i1028" type="#_x0000_t75" style="width:276.3pt;height:49.4pt" o:ole="">
            <v:imagedata r:id="rId6" o:title=""/>
          </v:shape>
          <o:OLEObject Type="Embed" ProgID="Equation.DSMT4" ShapeID="_x0000_i1028" DrawAspect="Content" ObjectID="_1575924472" r:id="rId7"/>
        </w:object>
      </w:r>
      <w:r w:rsidR="004533A9" w:rsidRPr="004533A9">
        <w:t xml:space="preserve">  </w:t>
      </w:r>
      <w:bookmarkStart w:id="0" w:name="_GoBack"/>
      <w:bookmarkEnd w:id="0"/>
      <w:r w:rsidR="004533A9" w:rsidRPr="004533A9">
        <w:t xml:space="preserve">          </w:t>
      </w:r>
      <w:r w:rsidR="008071CD">
        <w:t xml:space="preserve">            </w:t>
      </w:r>
      <w:r w:rsidR="004533A9" w:rsidRPr="004533A9">
        <w:t>(2)</w:t>
      </w:r>
    </w:p>
    <w:p w:rsidR="004533A9" w:rsidRPr="004533A9" w:rsidRDefault="004533A9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</w:p>
    <w:p w:rsidR="00F92C2C" w:rsidRDefault="00F92C2C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</w:p>
    <w:p w:rsidR="004533A9" w:rsidRDefault="008071CD" w:rsidP="008071CD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  <w:r w:rsidRPr="004533A9">
        <w:rPr>
          <w:position w:val="-32"/>
        </w:rPr>
        <w:object w:dxaOrig="3060" w:dyaOrig="740">
          <v:shape id="_x0000_i1026" type="#_x0000_t75" style="width:252.85pt;height:60.3pt" o:ole="">
            <v:imagedata r:id="rId8" o:title=""/>
          </v:shape>
          <o:OLEObject Type="Embed" ProgID="Equation.DSMT4" ShapeID="_x0000_i1026" DrawAspect="Content" ObjectID="_1575924473" r:id="rId9"/>
        </w:object>
      </w:r>
      <w:r w:rsidR="004533A9" w:rsidRPr="004533A9">
        <w:t xml:space="preserve">                             (3)</w:t>
      </w:r>
    </w:p>
    <w:p w:rsidR="00F92C2C" w:rsidRDefault="00F92C2C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rPr>
          <w:rtl/>
        </w:rPr>
      </w:pPr>
    </w:p>
    <w:p w:rsidR="004533A9" w:rsidRDefault="008071CD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  <w:r w:rsidRPr="008071CD">
        <w:rPr>
          <w:position w:val="-32"/>
          <w:highlight w:val="yellow"/>
        </w:rPr>
        <w:object w:dxaOrig="2240" w:dyaOrig="740">
          <v:shape id="_x0000_i1027" type="#_x0000_t75" style="width:136.45pt;height:45.2pt" o:ole="">
            <v:imagedata r:id="rId10" o:title=""/>
          </v:shape>
          <o:OLEObject Type="Embed" ProgID="Equation.DSMT4" ShapeID="_x0000_i1027" DrawAspect="Content" ObjectID="_1575924474" r:id="rId11"/>
        </w:object>
      </w:r>
      <w:r w:rsidR="004533A9">
        <w:t xml:space="preserve">                                                          (4)</w:t>
      </w:r>
    </w:p>
    <w:p w:rsidR="008071CD" w:rsidRDefault="008071CD" w:rsidP="008071CD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jc w:val="left"/>
      </w:pPr>
    </w:p>
    <w:p w:rsidR="008071CD" w:rsidRPr="008071CD" w:rsidRDefault="008071CD" w:rsidP="008071CD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  <w:jc w:val="left"/>
      </w:pPr>
      <w:r>
        <w:rPr>
          <w:rFonts w:ascii="NimbusRomNo9L" w:eastAsiaTheme="minorHAnsi" w:cs="NimbusRomNo9L"/>
          <w:color w:val="000000"/>
          <w:lang w:bidi="ar-SA"/>
        </w:rPr>
        <w:t xml:space="preserve">Equation (3) must be </w:t>
      </w:r>
      <w:r w:rsidRPr="008071CD">
        <w:rPr>
          <w:rFonts w:ascii="NimbusRomNo9L" w:eastAsiaTheme="minorHAnsi" w:cs="NimbusRomNo9L"/>
          <w:color w:val="000000"/>
          <w:lang w:bidi="ar-SA"/>
        </w:rPr>
        <w:t>evaluated</w:t>
      </w:r>
      <w:r>
        <w:rPr>
          <w:rFonts w:ascii="NimbusRomNo9L" w:eastAsiaTheme="minorHAnsi" w:cs="NimbusRomNo9L"/>
          <w:color w:val="000000"/>
          <w:lang w:bidi="ar-SA"/>
        </w:rPr>
        <w:t xml:space="preserve"> </w:t>
      </w:r>
      <w:r w:rsidRPr="008071CD">
        <w:rPr>
          <w:rFonts w:ascii="NimbusRomNo9L" w:eastAsiaTheme="minorHAnsi" w:cs="NimbusRomNo9L"/>
          <w:color w:val="000000"/>
          <w:lang w:bidi="ar-SA"/>
        </w:rPr>
        <w:t>numerically</w:t>
      </w:r>
      <w:r>
        <w:rPr>
          <w:rFonts w:ascii="NimbusRomNo9L" w:eastAsiaTheme="minorHAnsi" w:cs="NimbusRomNo9L"/>
          <w:color w:val="000000"/>
          <w:lang w:bidi="ar-SA"/>
        </w:rPr>
        <w:t xml:space="preserve"> and then equation (4) solving numerically.</w:t>
      </w:r>
      <w:r w:rsidRPr="008071CD">
        <w:rPr>
          <w:rFonts w:ascii="Euclid Math One" w:eastAsiaTheme="minorHAnsi" w:hAnsi="Euclid Math One" w:cs="Euclid Math One"/>
          <w:color w:val="000000"/>
          <w:lang w:bidi="ar-SA"/>
        </w:rPr>
        <w:t></w:t>
      </w:r>
    </w:p>
    <w:p w:rsidR="008071CD" w:rsidRPr="008071CD" w:rsidRDefault="008071CD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</w:p>
    <w:p w:rsidR="008071CD" w:rsidRPr="004533A9" w:rsidRDefault="008071CD" w:rsidP="004533A9">
      <w:pPr>
        <w:tabs>
          <w:tab w:val="clear" w:pos="567"/>
          <w:tab w:val="clear" w:pos="8505"/>
        </w:tabs>
        <w:autoSpaceDE w:val="0"/>
        <w:autoSpaceDN w:val="0"/>
        <w:adjustRightInd w:val="0"/>
        <w:spacing w:after="0" w:line="240" w:lineRule="auto"/>
      </w:pPr>
    </w:p>
    <w:p w:rsidR="004533A9" w:rsidRPr="004533A9" w:rsidRDefault="004533A9"/>
    <w:sectPr w:rsidR="004533A9" w:rsidRPr="004533A9" w:rsidSect="00A46E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RomNo9L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A9"/>
    <w:rsid w:val="004533A9"/>
    <w:rsid w:val="0054194B"/>
    <w:rsid w:val="008071CD"/>
    <w:rsid w:val="00A46EDD"/>
    <w:rsid w:val="00B946B3"/>
    <w:rsid w:val="00F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A13B40-3A2C-4D21-9131-FD1D5507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A9"/>
    <w:pPr>
      <w:tabs>
        <w:tab w:val="left" w:pos="567"/>
        <w:tab w:val="right" w:pos="8505"/>
      </w:tabs>
      <w:spacing w:after="100" w:line="360" w:lineRule="auto"/>
      <w:jc w:val="lowKashida"/>
    </w:pPr>
    <w:rPr>
      <w:rFonts w:ascii="Times New Roman" w:eastAsia="Calibri" w:hAnsi="Times New Roman" w:cs="Times New Roman"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ALTAWKEL</dc:creator>
  <cp:keywords/>
  <dc:description/>
  <cp:lastModifiedBy>ALTAWKEL</cp:lastModifiedBy>
  <cp:revision>4</cp:revision>
  <dcterms:created xsi:type="dcterms:W3CDTF">2017-12-27T13:13:00Z</dcterms:created>
  <dcterms:modified xsi:type="dcterms:W3CDTF">2017-12-27T22:01:00Z</dcterms:modified>
</cp:coreProperties>
</file>