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C05A" w14:textId="77777777" w:rsidR="008166AD" w:rsidRDefault="008166AD" w:rsidP="008166AD">
      <w:pPr>
        <w:pStyle w:val="Default"/>
        <w:jc w:val="center"/>
        <w:rPr>
          <w:b/>
          <w:bCs/>
          <w:sz w:val="28"/>
          <w:szCs w:val="28"/>
        </w:rPr>
      </w:pPr>
      <w:r w:rsidRPr="007503B5">
        <w:rPr>
          <w:b/>
          <w:bCs/>
          <w:sz w:val="28"/>
          <w:szCs w:val="28"/>
        </w:rPr>
        <w:t xml:space="preserve">The modified </w:t>
      </w:r>
      <w:r>
        <w:rPr>
          <w:b/>
          <w:bCs/>
          <w:sz w:val="28"/>
          <w:szCs w:val="28"/>
        </w:rPr>
        <w:t>Einstein-</w:t>
      </w:r>
      <w:r w:rsidRPr="007503B5">
        <w:rPr>
          <w:b/>
          <w:bCs/>
          <w:sz w:val="28"/>
          <w:szCs w:val="28"/>
        </w:rPr>
        <w:t>Planck</w:t>
      </w:r>
      <w:r>
        <w:rPr>
          <w:b/>
          <w:bCs/>
          <w:sz w:val="28"/>
          <w:szCs w:val="28"/>
        </w:rPr>
        <w:t xml:space="preserve"> </w:t>
      </w:r>
      <w:r w:rsidRPr="007503B5">
        <w:rPr>
          <w:b/>
          <w:bCs/>
          <w:sz w:val="28"/>
          <w:szCs w:val="28"/>
        </w:rPr>
        <w:t>law document</w:t>
      </w:r>
    </w:p>
    <w:p w14:paraId="7DFF2272" w14:textId="77777777" w:rsidR="008166AD" w:rsidRDefault="008166AD" w:rsidP="008166AD">
      <w:pPr>
        <w:pStyle w:val="Default"/>
        <w:jc w:val="center"/>
      </w:pPr>
    </w:p>
    <w:p w14:paraId="3FD962E1" w14:textId="77777777" w:rsidR="008166AD" w:rsidRDefault="008166AD" w:rsidP="008166AD">
      <w:pPr>
        <w:pStyle w:val="Default"/>
        <w:rPr>
          <w:rFonts w:eastAsiaTheme="minorEastAsia"/>
        </w:rPr>
      </w:pPr>
      <w:r w:rsidRPr="007503B5">
        <w:t>Planck’s</w:t>
      </w:r>
      <w:r>
        <w:t xml:space="preserve"> law</w:t>
      </w:r>
      <w:r w:rsidRPr="007503B5">
        <w:t xml:space="preserve"> </w:t>
      </w:r>
      <w:r>
        <w:t>should be</w:t>
      </w:r>
      <w:r w:rsidRPr="007503B5">
        <w:t xml:space="preserve"> modified so </w:t>
      </w:r>
      <w:r>
        <w:t xml:space="preserve">that </w:t>
      </w:r>
      <w:r w:rsidRPr="007503B5">
        <w:t>the frequencies</w:t>
      </w:r>
      <w:r>
        <w:t>,</w:t>
      </w:r>
      <w:r w:rsidRPr="007503B5">
        <w:t xml:space="preserve"> respective</w:t>
      </w:r>
      <w:r>
        <w:t>ly,</w:t>
      </w:r>
      <w:r w:rsidRPr="007503B5">
        <w:t xml:space="preserve"> wavelengths of 380.43nm and 3.08 nm have the same energy</w:t>
      </w:r>
      <w:r>
        <w:t>,</w:t>
      </w:r>
      <w:r w:rsidRPr="007503B5">
        <w:t xml:space="preserve"> 3.259eV. </w:t>
      </w:r>
      <w:bookmarkStart w:id="0" w:name="_Hlk178192308"/>
      <w:r>
        <w:rPr>
          <w:rFonts w:eastAsiaTheme="minorEastAsia"/>
        </w:rPr>
        <w:t xml:space="preserve">The </w:t>
      </w:r>
      <w:proofErr w:type="gramStart"/>
      <w:r>
        <w:rPr>
          <w:rFonts w:eastAsiaTheme="minorEastAsia"/>
        </w:rPr>
        <w:t>suppositions</w:t>
      </w:r>
      <w:proofErr w:type="gramEnd"/>
      <w:r>
        <w:rPr>
          <w:rFonts w:eastAsiaTheme="minorEastAsia"/>
        </w:rPr>
        <w:t xml:space="preserve"> are: </w:t>
      </w:r>
    </w:p>
    <w:p w14:paraId="11B32822" w14:textId="77777777" w:rsidR="008166AD" w:rsidRDefault="008166AD" w:rsidP="008166A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 The electromagnetic radiation of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DF3E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black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-body radiation is in thermal equilibrium. </w:t>
      </w:r>
    </w:p>
    <w:p w14:paraId="21176463" w14:textId="77777777" w:rsidR="008166AD" w:rsidRDefault="008166AD" w:rsidP="008166A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2) The photons do not interact with one another (the superposition principle), so the radiation may be regarded as a photon gas like an ideal gas. The distribution of photons among the various quantum states with definite values of the momentum and energies ε = </w:t>
      </w:r>
      <w:proofErr w:type="spellStart"/>
      <w:r w:rsidRPr="003B18E6">
        <w:rPr>
          <w:rFonts w:ascii="Times New Roman" w:eastAsiaTheme="minorEastAsia" w:hAnsi="Times New Roman" w:cs="Times New Roman"/>
          <w:strike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trike/>
          <w:sz w:val="24"/>
          <w:szCs w:val="24"/>
        </w:rPr>
        <w:t>⸱</w:t>
      </w:r>
      <w:r>
        <w:rPr>
          <w:rFonts w:ascii="Times New Roman" w:eastAsiaTheme="minorEastAsia" w:hAnsi="Times New Roman" w:cs="Times New Roman"/>
          <w:sz w:val="24"/>
          <w:szCs w:val="24"/>
        </w:rPr>
        <w:t>ω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is given by the formula: n = 1/(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3B18E6">
        <w:rPr>
          <w:rFonts w:ascii="Times New Roman" w:eastAsiaTheme="minorEastAsia" w:hAnsi="Times New Roman" w:cs="Times New Roman"/>
          <w:strike/>
          <w:sz w:val="24"/>
          <w:szCs w:val="24"/>
          <w:vertAlign w:val="superscript"/>
        </w:rPr>
        <w:t>h</w:t>
      </w:r>
      <w:r w:rsidRPr="003B18E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ω</w:t>
      </w:r>
      <w:proofErr w:type="spellEnd"/>
      <w:r w:rsidRPr="003B18E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/T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-1). </w:t>
      </w:r>
      <w:r>
        <w:rPr>
          <w:rFonts w:ascii="Times New Roman" w:hAnsi="Times New Roman" w:cs="Times New Roman"/>
          <w:sz w:val="24"/>
          <w:szCs w:val="24"/>
        </w:rPr>
        <w:t xml:space="preserve">Planck’s distribution law of </w:t>
      </w:r>
      <w:proofErr w:type="gramStart"/>
      <w:r>
        <w:rPr>
          <w:rFonts w:ascii="Times New Roman" w:hAnsi="Times New Roman" w:cs="Times New Roman"/>
          <w:sz w:val="24"/>
          <w:szCs w:val="24"/>
        </w:rPr>
        <w:t>black-body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photons of Bose statistics </w:t>
      </w:r>
      <w:proofErr w:type="gramStart"/>
      <w:r>
        <w:rPr>
          <w:rFonts w:ascii="Times New Roman" w:hAnsi="Times New Roman" w:cs="Times New Roman"/>
          <w:sz w:val="24"/>
          <w:szCs w:val="24"/>
        </w:rPr>
        <w:t>is(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according to 63.3) </w:t>
      </w:r>
      <w:r w:rsidRPr="005923C6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73011C" w14:textId="77777777" w:rsidR="008166AD" w:rsidRDefault="008166AD" w:rsidP="008166A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dω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trike/>
                        <w:sz w:val="28"/>
                        <w:szCs w:val="28"/>
                      </w:rPr>
                      <m:t>h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ω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(1) where V is the volume of photonic gas.  We have   Or we can multiply with h·ν to obtain the spectral distribution in the interval ω &amp; ω + dω, so the energy density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dEω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  <m:r>
              <w:rPr>
                <w:rFonts w:ascii="Cambria Math" w:eastAsiaTheme="minorEastAsia" w:hAnsi="Cambria Math" w:cs="Times New Roman"/>
                <w:strike/>
                <w:sz w:val="24"/>
                <w:szCs w:val="24"/>
              </w:rPr>
              <m:t>h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dω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trike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ω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(2) with ω = 2πν and N(ν)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Vν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V is the quanta of photonic gas with cylindrical symmetry of the height of the cylinder is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Tq·c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and with radius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and area π·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Thus, the volume (V) of photic gas has the value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Tq·c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·π·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8F3E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π·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=&gt; The energy per quanta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is: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νq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ν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·U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ν,T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6BFE4C29" w14:textId="77777777" w:rsidR="008166AD" w:rsidRDefault="008166AD" w:rsidP="008166A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For the unit energy per time quanta per angle unit, where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U(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ν, T) (or &lt; E &gt;) is the internal energy</w:t>
      </w:r>
    </w:p>
    <w:p w14:paraId="15BCBB8E" w14:textId="77777777" w:rsidR="008166AD" w:rsidRDefault="008166AD" w:rsidP="008166A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ν,T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kT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written and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the number of states of the oscillators times the volume of photonics gas Tq·c·π·r</w:t>
      </w:r>
      <w:r w:rsidRPr="00F533C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r w:rsidRPr="00F533C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so the differential energy quanta for a photon with velocity c, period of oscillations t</w:t>
      </w:r>
      <w:r w:rsidRPr="003B18E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the sum of infinitesimal value for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(quanta =&gt;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3D7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1.765·10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  <w:vertAlign w:val="superscript"/>
        </w:rPr>
        <w:t xml:space="preserve">-19 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sec</w:t>
      </w:r>
      <w:r>
        <w:rPr>
          <w:rFonts w:ascii="Times New Roman" w:eastAsiaTheme="minorEastAsia" w:hAnsi="Times New Roman" w:cs="Times New Roman"/>
          <w:bCs/>
          <w:noProof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is:</w:t>
      </w:r>
    </w:p>
    <w:p w14:paraId="0473F767" w14:textId="77777777" w:rsidR="008166AD" w:rsidRDefault="008166AD" w:rsidP="008166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+Tq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diff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·8·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·ν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e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ν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kT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,ν</m:t>
                </m: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,dt</m:t>
            </m:r>
          </m:e>
        </m:nary>
      </m:oMath>
      <w:r>
        <w:rPr>
          <w:rFonts w:ascii="Times New Roman" w:eastAsiaTheme="minorEastAsia" w:hAnsi="Times New Roman" w:cs="Times New Roman"/>
          <w:lang w:val="ro-RO"/>
        </w:rPr>
        <w:tab/>
      </w:r>
      <w:r>
        <w:rPr>
          <w:rFonts w:ascii="Times New Roman" w:eastAsiaTheme="minorEastAsia" w:hAnsi="Times New Roman" w:cs="Times New Roman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(3)</w:t>
      </w:r>
    </w:p>
    <w:p w14:paraId="6FE6E276" w14:textId="77777777" w:rsidR="008166AD" w:rsidRDefault="008166AD" w:rsidP="008166AD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We make the supposition that the energy of photons is proportional to the integral path with respect to the oscillation period of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 All-optical integral paths from the derivative of Planck body low are quantically equivalent (A</w:t>
      </w:r>
      <w:r w:rsidRPr="003A750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a constant for photons, A</w:t>
      </w:r>
      <w:r w:rsidRPr="003A750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audion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3A750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monopole,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3A750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microwave that occurs from the Feynman principle of the Optical Lagrange Function). We have photons (λ=&gt;3nm ÷ 30μm).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Thus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total amount of energy quanta, for an interval of frequencies between (100nm-3μm), one should approximate Planck’s formula ε = </w:t>
      </w:r>
      <w:proofErr w:type="spellStart"/>
      <w:r w:rsidRPr="003B18E6">
        <w:rPr>
          <w:rFonts w:ascii="Times New Roman" w:eastAsiaTheme="minorEastAsia" w:hAnsi="Times New Roman" w:cs="Times New Roman"/>
          <w:strike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trike/>
          <w:sz w:val="24"/>
          <w:szCs w:val="24"/>
        </w:rPr>
        <w:t>⸱</w:t>
      </w:r>
      <w:r>
        <w:rPr>
          <w:rFonts w:ascii="Times New Roman" w:eastAsiaTheme="minorEastAsia" w:hAnsi="Times New Roman" w:cs="Times New Roman"/>
          <w:sz w:val="24"/>
          <w:szCs w:val="24"/>
        </w:rPr>
        <w:t>ω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Planck empirically supposes that all quantum energies are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equal to one another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by looking at experimental data from infrared to UV (1μm-200nm).</w:t>
      </w:r>
      <w:r>
        <w:rPr>
          <w:rFonts w:ascii="Times New Roman" w:eastAsiaTheme="minorEastAsia" w:hAnsi="Times New Roman" w:cs="Times New Roman"/>
        </w:rPr>
        <w:tab/>
      </w:r>
    </w:p>
    <w:p w14:paraId="078AC3FA" w14:textId="77777777" w:rsidR="008166AD" w:rsidRDefault="008166AD" w:rsidP="008166AD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+Tq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diff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·8·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·ν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e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ν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kT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,ν</m:t>
                </m: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,dt</m:t>
            </m:r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(4)</w:t>
      </w:r>
    </w:p>
    <w:p w14:paraId="718D1214" w14:textId="77777777" w:rsidR="008166AD" w:rsidRDefault="008166AD" w:rsidP="008166AD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Thus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total amount of energy quanta, for an interval of frequencies between (100nm-3μm), one should approximate Planck’s formula ε = </w:t>
      </w:r>
      <w:proofErr w:type="spellStart"/>
      <w:r w:rsidRPr="001376C1">
        <w:rPr>
          <w:rFonts w:ascii="Times New Roman" w:eastAsiaTheme="minorEastAsia" w:hAnsi="Times New Roman" w:cs="Times New Roman"/>
          <w:strike/>
          <w:sz w:val="24"/>
          <w:szCs w:val="24"/>
        </w:rPr>
        <w:t>h</w:t>
      </w:r>
      <w:r w:rsidRPr="00F73063">
        <w:rPr>
          <w:rFonts w:ascii="Times New Roman" w:eastAsiaTheme="minorEastAsia" w:hAnsi="Times New Roman" w:cs="Times New Roman"/>
          <w:sz w:val="24"/>
          <w:szCs w:val="24"/>
        </w:rPr>
        <w:t>⸱</w:t>
      </w:r>
      <w:r>
        <w:rPr>
          <w:rFonts w:ascii="Times New Roman" w:eastAsiaTheme="minorEastAsia" w:hAnsi="Times New Roman" w:cs="Times New Roman"/>
          <w:sz w:val="24"/>
          <w:szCs w:val="24"/>
        </w:rPr>
        <w:t>ω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 Planck empirically supposes that all quantum energies are equal (the linear proportionality) by looking at experimental data from infrared to UV (3μm-100nm) page 9 paragraph #10 =&gt; </w:t>
      </w:r>
      <w:hyperlink r:id="rId5" w:history="1">
        <w:r w:rsidRPr="002C4112">
          <w:rPr>
            <w:rStyle w:val="Hyperlink"/>
            <w:rFonts w:ascii="Times New Roman" w:hAnsi="Times New Roman" w:cs="Times New Roman"/>
            <w:sz w:val="28"/>
            <w:szCs w:val="28"/>
          </w:rPr>
          <w:t>“On the Law of the Energy Distribution; Max Planck January 7, 1901”</w:t>
        </w:r>
      </w:hyperlink>
    </w:p>
    <w:p w14:paraId="4BFB7550" w14:textId="77777777" w:rsidR="008166AD" w:rsidRDefault="008166AD" w:rsidP="008166A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34EAD">
        <w:rPr>
          <w:rStyle w:val="Hyperlink"/>
          <w:rFonts w:ascii="Times New Roman" w:hAnsi="Times New Roman" w:cs="Times New Roman"/>
          <w:color w:val="E97132" w:themeColor="accent2"/>
          <w:sz w:val="28"/>
          <w:szCs w:val="28"/>
        </w:rPr>
        <w:t>Einstein</w:t>
      </w:r>
      <w:r>
        <w:rPr>
          <w:rStyle w:val="Hyperlink"/>
          <w:rFonts w:ascii="Times New Roman" w:hAnsi="Times New Roman" w:cs="Times New Roman"/>
          <w:color w:val="E97132" w:themeColor="accent2"/>
          <w:sz w:val="28"/>
          <w:szCs w:val="28"/>
        </w:rPr>
        <w:t>'s</w:t>
      </w:r>
      <w:r w:rsidRPr="00034EAD">
        <w:rPr>
          <w:rStyle w:val="Hyperlink"/>
          <w:rFonts w:ascii="Times New Roman" w:hAnsi="Times New Roman" w:cs="Times New Roman"/>
          <w:color w:val="E97132" w:themeColor="accent2"/>
          <w:sz w:val="28"/>
          <w:szCs w:val="28"/>
        </w:rPr>
        <w:t xml:space="preserve"> original paper:</w:t>
      </w:r>
      <w:r>
        <w:rPr>
          <w:rStyle w:val="Hyperlink"/>
          <w:rFonts w:ascii="Times New Roman" w:hAnsi="Times New Roman" w:cs="Times New Roman"/>
          <w:color w:val="E97132" w:themeColor="accent2"/>
          <w:sz w:val="28"/>
          <w:szCs w:val="28"/>
        </w:rPr>
        <w:t xml:space="preserve"> </w:t>
      </w:r>
      <w:hyperlink r:id="rId6" w:history="1">
        <w:r w:rsidRPr="00034EAD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https://einsteinpapers.press.princeton.edu/vol2-trans/100</w:t>
        </w:r>
      </w:hyperlink>
    </w:p>
    <w:p w14:paraId="39A0E5B9" w14:textId="08D05535" w:rsidR="00C908BE" w:rsidRPr="003E67DA" w:rsidRDefault="008166AD" w:rsidP="008166AD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For photons, we assume that the quantum energy is different from the Planck law E ~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h⸱ν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thus for the frequency of extended UV, visible light to infrared is usually 100nm - 3μm</w:t>
      </w:r>
    </w:p>
    <w:sectPr w:rsidR="00C908BE" w:rsidRPr="003E67DA" w:rsidSect="00F13D0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2270A"/>
    <w:multiLevelType w:val="multilevel"/>
    <w:tmpl w:val="E042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04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wNbYwMzYwNDcyN7RQ0lEKTi0uzszPAykwqwUApKc5fiwAAAA="/>
  </w:docVars>
  <w:rsids>
    <w:rsidRoot w:val="0098613B"/>
    <w:rsid w:val="0003155E"/>
    <w:rsid w:val="000917E6"/>
    <w:rsid w:val="00096419"/>
    <w:rsid w:val="002B5F75"/>
    <w:rsid w:val="00384983"/>
    <w:rsid w:val="00385125"/>
    <w:rsid w:val="003E67DA"/>
    <w:rsid w:val="004458AC"/>
    <w:rsid w:val="004761D1"/>
    <w:rsid w:val="004A2C89"/>
    <w:rsid w:val="007527A0"/>
    <w:rsid w:val="008166AD"/>
    <w:rsid w:val="0098613B"/>
    <w:rsid w:val="00A23A0E"/>
    <w:rsid w:val="00A946C4"/>
    <w:rsid w:val="00C908BE"/>
    <w:rsid w:val="00F13D0D"/>
    <w:rsid w:val="00F2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2178A"/>
  <w15:chartTrackingRefBased/>
  <w15:docId w15:val="{9BAF1DA1-56B3-406B-A732-BF6EA8F4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E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1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1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1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1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1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1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1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1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1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13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13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6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13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6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1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3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155E"/>
    <w:rPr>
      <w:i/>
      <w:iCs/>
    </w:rPr>
  </w:style>
  <w:style w:type="character" w:styleId="Hyperlink">
    <w:name w:val="Hyperlink"/>
    <w:basedOn w:val="DefaultParagraphFont"/>
    <w:uiPriority w:val="99"/>
    <w:unhideWhenUsed/>
    <w:rsid w:val="008166AD"/>
    <w:rPr>
      <w:color w:val="467886" w:themeColor="hyperlink"/>
      <w:u w:val="single"/>
    </w:rPr>
  </w:style>
  <w:style w:type="paragraph" w:customStyle="1" w:styleId="Default">
    <w:name w:val="Default"/>
    <w:rsid w:val="008166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nsteinpapers.press.princeton.edu/vol2-trans/100" TargetMode="External"/><Relationship Id="rId5" Type="http://schemas.openxmlformats.org/officeDocument/2006/relationships/hyperlink" Target="http://www.michaelvio.byethost8.com/MPlanc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Popescu</dc:creator>
  <cp:keywords/>
  <dc:description/>
  <cp:lastModifiedBy>Viorel Popescu</cp:lastModifiedBy>
  <cp:revision>2</cp:revision>
  <cp:lastPrinted>2025-02-19T20:27:00Z</cp:lastPrinted>
  <dcterms:created xsi:type="dcterms:W3CDTF">2025-10-13T17:48:00Z</dcterms:created>
  <dcterms:modified xsi:type="dcterms:W3CDTF">2025-10-13T17:48:00Z</dcterms:modified>
</cp:coreProperties>
</file>